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28B35AEA"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6268A6">
        <w:rPr>
          <w:b/>
          <w:noProof/>
          <w:sz w:val="24"/>
        </w:rPr>
        <w:t>184</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1A12BE0" w:rsidR="001E259D" w:rsidRDefault="006B7B30" w:rsidP="00DE6389">
            <w:pPr>
              <w:pStyle w:val="CRCoverPage"/>
              <w:spacing w:after="0"/>
              <w:rPr>
                <w:noProof/>
                <w:lang w:eastAsia="zh-CN"/>
              </w:rPr>
            </w:pPr>
            <w:r w:rsidRPr="006B7B30">
              <w:rPr>
                <w:rFonts w:eastAsia="SimSun" w:hint="eastAsia"/>
                <w:b/>
                <w:sz w:val="28"/>
              </w:rPr>
              <w:t>0</w:t>
            </w:r>
            <w:r w:rsidR="000A2AE4">
              <w:rPr>
                <w:rFonts w:eastAsia="SimSun"/>
                <w:b/>
                <w:sz w:val="28"/>
              </w:rPr>
              <w:t>364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0AF8B18" w:rsidR="001E259D" w:rsidRDefault="005427B7" w:rsidP="001D679C">
            <w:pPr>
              <w:pStyle w:val="CRCoverPage"/>
              <w:spacing w:after="0"/>
              <w:jc w:val="center"/>
              <w:rPr>
                <w:noProof/>
                <w:sz w:val="28"/>
              </w:rPr>
            </w:pPr>
            <w:r w:rsidRPr="00D9785A">
              <w:rPr>
                <w:b/>
                <w:sz w:val="28"/>
              </w:rPr>
              <w:t>1</w:t>
            </w:r>
            <w:r w:rsidR="002B0C0A">
              <w:rPr>
                <w:b/>
                <w:sz w:val="28"/>
                <w:lang w:eastAsia="zh-CN"/>
              </w:rPr>
              <w:t>6</w:t>
            </w:r>
            <w:r w:rsidRPr="00D9785A">
              <w:rPr>
                <w:b/>
                <w:sz w:val="28"/>
              </w:rPr>
              <w:t>.</w:t>
            </w:r>
            <w:r w:rsidR="002B0C0A">
              <w:rPr>
                <w:b/>
                <w:sz w:val="28"/>
                <w:lang w:eastAsia="zh-CN"/>
              </w:rPr>
              <w:t>1</w:t>
            </w:r>
            <w:r w:rsidR="00370947">
              <w:rPr>
                <w:b/>
                <w:sz w:val="28"/>
                <w:lang w:eastAsia="zh-CN"/>
              </w:rPr>
              <w:t>0</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C2D1ADE" w:rsidR="001E259D" w:rsidRDefault="00100862" w:rsidP="00B423E4">
            <w:pPr>
              <w:pStyle w:val="CRCoverPage"/>
              <w:spacing w:after="0"/>
              <w:ind w:left="100"/>
              <w:rPr>
                <w:noProof/>
              </w:rPr>
            </w:pPr>
            <w:r>
              <w:rPr>
                <w:noProof/>
              </w:rPr>
              <w:t>Correction to QoS notification data type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DFEF087" w:rsidR="001E259D" w:rsidRDefault="003B2607"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F8797C2" w:rsidR="001E259D" w:rsidRDefault="003B2607">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42765607" w:rsidR="001E259D" w:rsidRDefault="00AA2D01" w:rsidP="001D679C">
            <w:pPr>
              <w:pStyle w:val="CRCoverPage"/>
              <w:spacing w:after="0"/>
              <w:ind w:left="100"/>
              <w:rPr>
                <w:noProof/>
              </w:rPr>
            </w:pPr>
            <w:r w:rsidRPr="00BF3BA8">
              <w:t>Rel-1</w:t>
            </w:r>
            <w:r w:rsidR="00474FF9">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1F4FE848" w:rsidR="00B01566" w:rsidRPr="005B2AAC" w:rsidRDefault="00756481" w:rsidP="00A30157">
            <w:pPr>
              <w:pStyle w:val="B2"/>
              <w:ind w:left="100" w:firstLine="0"/>
              <w:rPr>
                <w:rFonts w:ascii="Arial" w:hAnsi="Arial"/>
                <w:noProof/>
              </w:rPr>
            </w:pPr>
            <w:r>
              <w:rPr>
                <w:rFonts w:ascii="Arial" w:hAnsi="Arial"/>
                <w:noProof/>
              </w:rPr>
              <w:t>QosNotificationControlInfo data type, as defined in table 5.6.2.15-1</w:t>
            </w:r>
            <w:r w:rsidR="00CA2835">
              <w:rPr>
                <w:rFonts w:ascii="Arial" w:hAnsi="Arial"/>
                <w:noProof/>
              </w:rPr>
              <w:t>,</w:t>
            </w:r>
            <w:r>
              <w:rPr>
                <w:rFonts w:ascii="Arial" w:hAnsi="Arial"/>
                <w:noProof/>
              </w:rPr>
              <w:t xml:space="preserve"> is inconsistent in the definition of the presence and the cardinality for the notifType data type, being thus ambiguous whether the notifType attribute is optional or mandatory. This ambiguity needs to be corrected.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CD96EFA" w:rsidR="004F6D5E" w:rsidRDefault="00A30157" w:rsidP="00317BA9">
            <w:pPr>
              <w:pStyle w:val="CRCoverPage"/>
              <w:numPr>
                <w:ilvl w:val="0"/>
                <w:numId w:val="36"/>
              </w:numPr>
              <w:spacing w:after="0"/>
              <w:rPr>
                <w:noProof/>
                <w:lang w:eastAsia="zh-CN"/>
              </w:rPr>
            </w:pPr>
            <w:r>
              <w:rPr>
                <w:noProof/>
                <w:lang w:eastAsia="zh-CN"/>
              </w:rPr>
              <w:t>Correction of the cardinality of notifType attribute</w:t>
            </w:r>
            <w:r w:rsidR="006E3009">
              <w:rPr>
                <w:noProof/>
                <w:lang w:eastAsia="zh-CN"/>
              </w:rPr>
              <w:t xml:space="preserve"> </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EC50BDA" w:rsidR="003C091D" w:rsidRDefault="00B00B5A" w:rsidP="00CB4240">
            <w:pPr>
              <w:pStyle w:val="CRCoverPage"/>
              <w:spacing w:after="0"/>
              <w:ind w:left="100"/>
              <w:rPr>
                <w:noProof/>
                <w:lang w:eastAsia="zh-CN"/>
              </w:rPr>
            </w:pPr>
            <w:r>
              <w:rPr>
                <w:noProof/>
                <w:lang w:eastAsia="zh-CN"/>
              </w:rPr>
              <w:t>5</w:t>
            </w:r>
            <w:r w:rsidR="007A7492">
              <w:rPr>
                <w:noProof/>
                <w:lang w:eastAsia="zh-CN"/>
              </w:rPr>
              <w:t>.</w:t>
            </w:r>
            <w:r>
              <w:rPr>
                <w:noProof/>
                <w:lang w:eastAsia="zh-CN"/>
              </w:rPr>
              <w:t>6.</w:t>
            </w:r>
            <w:r w:rsidR="007A7492">
              <w:rPr>
                <w:noProof/>
                <w:lang w:eastAsia="zh-CN"/>
              </w:rPr>
              <w:t>2.</w:t>
            </w:r>
            <w:r>
              <w:rPr>
                <w:noProof/>
                <w:lang w:eastAsia="zh-CN"/>
              </w:rPr>
              <w:t>1</w:t>
            </w:r>
            <w:r w:rsidR="007A7492">
              <w:rPr>
                <w:noProof/>
                <w:lang w:eastAsia="zh-CN"/>
              </w:rPr>
              <w:t>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B59DA7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957ACC">
              <w:rPr>
                <w:noProof/>
                <w:lang w:eastAsia="zh-CN"/>
              </w:rPr>
              <w:t xml:space="preserve"> does not</w:t>
            </w:r>
            <w:r>
              <w:rPr>
                <w:rFonts w:hint="eastAsia"/>
                <w:noProof/>
                <w:lang w:eastAsia="zh-CN"/>
              </w:rPr>
              <w:t xml:space="preserve">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1D080C8" w14:textId="77777777" w:rsidR="00532E14" w:rsidRDefault="00532E14" w:rsidP="00532E14">
      <w:pPr>
        <w:pStyle w:val="Heading4"/>
      </w:pPr>
      <w:bookmarkStart w:id="1" w:name="_Toc28012469"/>
      <w:bookmarkStart w:id="2" w:name="_Toc36038427"/>
      <w:bookmarkStart w:id="3" w:name="_Toc45133697"/>
      <w:bookmarkStart w:id="4" w:name="_Toc51762451"/>
      <w:bookmarkStart w:id="5" w:name="_Toc59017023"/>
      <w:bookmarkStart w:id="6" w:name="_Toc8323242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5.6.2.15</w:t>
      </w:r>
      <w:r>
        <w:tab/>
        <w:t xml:space="preserve">Type </w:t>
      </w:r>
      <w:proofErr w:type="spellStart"/>
      <w:r>
        <w:t>QosNotificationControlInfo</w:t>
      </w:r>
      <w:bookmarkEnd w:id="1"/>
      <w:bookmarkEnd w:id="2"/>
      <w:bookmarkEnd w:id="3"/>
      <w:bookmarkEnd w:id="4"/>
      <w:bookmarkEnd w:id="5"/>
      <w:bookmarkEnd w:id="6"/>
      <w:proofErr w:type="spellEnd"/>
    </w:p>
    <w:p w14:paraId="16E962FB" w14:textId="77777777" w:rsidR="00532E14" w:rsidRDefault="00532E14" w:rsidP="00532E14">
      <w:pPr>
        <w:pStyle w:val="TH"/>
      </w:pPr>
      <w:r>
        <w:t xml:space="preserve">Table 5.6.2.15-1: Definition of type </w:t>
      </w:r>
      <w:proofErr w:type="spellStart"/>
      <w:r>
        <w:t>QosNotificationControlInfo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532E14" w14:paraId="5381BDFB" w14:textId="77777777" w:rsidTr="00EC164E">
        <w:trPr>
          <w:cantSplit/>
          <w:tblHeade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287075C" w14:textId="77777777" w:rsidR="00532E14" w:rsidRDefault="00532E14" w:rsidP="00EC164E">
            <w:pPr>
              <w:pStyle w:val="TAH"/>
            </w:pPr>
            <w:r>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1321588" w14:textId="77777777" w:rsidR="00532E14" w:rsidRDefault="00532E14" w:rsidP="00EC164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970FCB0" w14:textId="77777777" w:rsidR="00532E14" w:rsidRDefault="00532E14" w:rsidP="00EC164E">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E9AD68F" w14:textId="77777777" w:rsidR="00532E14" w:rsidRDefault="00532E14" w:rsidP="00EC164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2617FE" w14:textId="77777777" w:rsidR="00532E14" w:rsidRDefault="00532E14" w:rsidP="00EC164E">
            <w:pPr>
              <w:pStyle w:val="TAH"/>
              <w:rPr>
                <w:rFonts w:cs="Arial"/>
                <w:szCs w:val="18"/>
              </w:rPr>
            </w:pPr>
            <w:r>
              <w:rPr>
                <w:rFonts w:cs="Arial"/>
                <w:szCs w:val="18"/>
              </w:rPr>
              <w:t>Description</w:t>
            </w: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517368A1" w14:textId="77777777" w:rsidR="00532E14" w:rsidRDefault="00532E14" w:rsidP="00EC164E">
            <w:pPr>
              <w:pStyle w:val="TAH"/>
              <w:rPr>
                <w:rFonts w:cs="Arial"/>
                <w:szCs w:val="18"/>
              </w:rPr>
            </w:pPr>
            <w:r>
              <w:rPr>
                <w:rFonts w:cs="Arial"/>
                <w:szCs w:val="18"/>
              </w:rPr>
              <w:t>Applicability</w:t>
            </w:r>
          </w:p>
        </w:tc>
      </w:tr>
      <w:tr w:rsidR="00532E14" w14:paraId="5AFFDCD4"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336229B1" w14:textId="77777777" w:rsidR="00532E14" w:rsidRDefault="00532E14" w:rsidP="00EC164E">
            <w:pPr>
              <w:pStyle w:val="TAL"/>
            </w:pPr>
            <w:proofErr w:type="spellStart"/>
            <w:r>
              <w:t>notifType</w:t>
            </w:r>
            <w:proofErr w:type="spellEnd"/>
          </w:p>
        </w:tc>
        <w:tc>
          <w:tcPr>
            <w:tcW w:w="1350" w:type="dxa"/>
            <w:tcBorders>
              <w:top w:val="single" w:sz="4" w:space="0" w:color="auto"/>
              <w:left w:val="single" w:sz="4" w:space="0" w:color="auto"/>
              <w:bottom w:val="single" w:sz="4" w:space="0" w:color="auto"/>
              <w:right w:val="single" w:sz="4" w:space="0" w:color="auto"/>
            </w:tcBorders>
          </w:tcPr>
          <w:p w14:paraId="57E6272B" w14:textId="77777777" w:rsidR="00532E14" w:rsidRDefault="00532E14" w:rsidP="00EC164E">
            <w:pPr>
              <w:pStyle w:val="TAL"/>
            </w:pPr>
            <w:proofErr w:type="spellStart"/>
            <w:r>
              <w:t>QosNotifType</w:t>
            </w:r>
            <w:proofErr w:type="spellEnd"/>
          </w:p>
        </w:tc>
        <w:tc>
          <w:tcPr>
            <w:tcW w:w="450" w:type="dxa"/>
            <w:tcBorders>
              <w:top w:val="single" w:sz="4" w:space="0" w:color="auto"/>
              <w:left w:val="single" w:sz="4" w:space="0" w:color="auto"/>
              <w:bottom w:val="single" w:sz="4" w:space="0" w:color="auto"/>
              <w:right w:val="single" w:sz="4" w:space="0" w:color="auto"/>
            </w:tcBorders>
          </w:tcPr>
          <w:p w14:paraId="33797B7B" w14:textId="77777777" w:rsidR="00532E14" w:rsidRDefault="00532E14" w:rsidP="00EC164E">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682F5E0" w14:textId="77777777" w:rsidR="00532E14" w:rsidRDefault="00532E14" w:rsidP="00EC164E">
            <w:pPr>
              <w:pStyle w:val="TAC"/>
            </w:pPr>
            <w:del w:id="21" w:author="Fuen" w:date="2021-10-26T11:18:00Z">
              <w:r w:rsidRPr="00532E14" w:rsidDel="00020709">
                <w:delText>0..</w:delText>
              </w:r>
            </w:del>
            <w:r w:rsidRPr="00532E14">
              <w:t>1</w:t>
            </w:r>
          </w:p>
        </w:tc>
        <w:tc>
          <w:tcPr>
            <w:tcW w:w="3544" w:type="dxa"/>
            <w:tcBorders>
              <w:top w:val="single" w:sz="4" w:space="0" w:color="auto"/>
              <w:left w:val="single" w:sz="4" w:space="0" w:color="auto"/>
              <w:bottom w:val="single" w:sz="4" w:space="0" w:color="auto"/>
              <w:right w:val="single" w:sz="4" w:space="0" w:color="auto"/>
            </w:tcBorders>
          </w:tcPr>
          <w:p w14:paraId="791F6432" w14:textId="77777777" w:rsidR="00532E14" w:rsidRDefault="00532E14" w:rsidP="00EC164E">
            <w:pPr>
              <w:pStyle w:val="TAL"/>
              <w:rPr>
                <w:rFonts w:eastAsia="Batang"/>
              </w:rPr>
            </w:pPr>
            <w:r>
              <w:t>Indicates whether the GBR targets for the indicated SDFs are "NOT_GUARANTEED" or "GUARANTEED" again</w:t>
            </w:r>
            <w:r>
              <w:rPr>
                <w:rFonts w:eastAsia="Batang"/>
              </w:rPr>
              <w:t>.</w:t>
            </w:r>
          </w:p>
        </w:tc>
        <w:tc>
          <w:tcPr>
            <w:tcW w:w="1550" w:type="dxa"/>
            <w:tcBorders>
              <w:top w:val="single" w:sz="4" w:space="0" w:color="auto"/>
              <w:left w:val="single" w:sz="4" w:space="0" w:color="auto"/>
              <w:bottom w:val="single" w:sz="4" w:space="0" w:color="auto"/>
              <w:right w:val="single" w:sz="4" w:space="0" w:color="auto"/>
            </w:tcBorders>
          </w:tcPr>
          <w:p w14:paraId="4453B97E" w14:textId="77777777" w:rsidR="00532E14" w:rsidRDefault="00532E14" w:rsidP="00EC164E">
            <w:pPr>
              <w:pStyle w:val="TAL"/>
              <w:rPr>
                <w:rFonts w:cs="Arial"/>
                <w:szCs w:val="18"/>
              </w:rPr>
            </w:pPr>
          </w:p>
        </w:tc>
      </w:tr>
      <w:tr w:rsidR="00532E14" w14:paraId="57850996"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4C7AADA" w14:textId="77777777" w:rsidR="00532E14" w:rsidRDefault="00532E14" w:rsidP="00EC164E">
            <w:pPr>
              <w:pStyle w:val="TAL"/>
            </w:pPr>
            <w:r>
              <w:t>flows</w:t>
            </w:r>
          </w:p>
        </w:tc>
        <w:tc>
          <w:tcPr>
            <w:tcW w:w="1350" w:type="dxa"/>
            <w:tcBorders>
              <w:top w:val="single" w:sz="4" w:space="0" w:color="auto"/>
              <w:left w:val="single" w:sz="4" w:space="0" w:color="auto"/>
              <w:bottom w:val="single" w:sz="4" w:space="0" w:color="auto"/>
              <w:right w:val="single" w:sz="4" w:space="0" w:color="auto"/>
            </w:tcBorders>
          </w:tcPr>
          <w:p w14:paraId="1AF22E03" w14:textId="77777777" w:rsidR="00532E14" w:rsidRDefault="00532E14" w:rsidP="00EC164E">
            <w:pPr>
              <w:pStyle w:val="TAL"/>
            </w:pPr>
            <w:r>
              <w:t>array(Flows)</w:t>
            </w:r>
          </w:p>
        </w:tc>
        <w:tc>
          <w:tcPr>
            <w:tcW w:w="450" w:type="dxa"/>
            <w:tcBorders>
              <w:top w:val="single" w:sz="4" w:space="0" w:color="auto"/>
              <w:left w:val="single" w:sz="4" w:space="0" w:color="auto"/>
              <w:bottom w:val="single" w:sz="4" w:space="0" w:color="auto"/>
              <w:right w:val="single" w:sz="4" w:space="0" w:color="auto"/>
            </w:tcBorders>
          </w:tcPr>
          <w:p w14:paraId="57DBE123" w14:textId="77777777" w:rsidR="00532E14" w:rsidRDefault="00532E14" w:rsidP="00EC164E">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2958D076" w14:textId="77777777" w:rsidR="00532E14" w:rsidRDefault="00532E14" w:rsidP="00EC164E">
            <w:pPr>
              <w:pStyle w:val="TAC"/>
            </w:pPr>
            <w:r>
              <w:t>1..N</w:t>
            </w:r>
          </w:p>
        </w:tc>
        <w:tc>
          <w:tcPr>
            <w:tcW w:w="3544" w:type="dxa"/>
            <w:tcBorders>
              <w:top w:val="single" w:sz="4" w:space="0" w:color="auto"/>
              <w:left w:val="single" w:sz="4" w:space="0" w:color="auto"/>
              <w:bottom w:val="single" w:sz="4" w:space="0" w:color="auto"/>
              <w:right w:val="single" w:sz="4" w:space="0" w:color="auto"/>
            </w:tcBorders>
          </w:tcPr>
          <w:p w14:paraId="4F42030D" w14:textId="77777777" w:rsidR="00532E14" w:rsidRDefault="00532E14" w:rsidP="00EC164E">
            <w:pPr>
              <w:pStyle w:val="TAL"/>
              <w:rPr>
                <w:rFonts w:cs="Arial"/>
                <w:szCs w:val="18"/>
              </w:rPr>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550" w:type="dxa"/>
            <w:tcBorders>
              <w:top w:val="single" w:sz="4" w:space="0" w:color="auto"/>
              <w:left w:val="single" w:sz="4" w:space="0" w:color="auto"/>
              <w:bottom w:val="single" w:sz="4" w:space="0" w:color="auto"/>
              <w:right w:val="single" w:sz="4" w:space="0" w:color="auto"/>
            </w:tcBorders>
          </w:tcPr>
          <w:p w14:paraId="327BEECD" w14:textId="77777777" w:rsidR="00532E14" w:rsidRDefault="00532E14" w:rsidP="00EC164E">
            <w:pPr>
              <w:pStyle w:val="TAL"/>
              <w:rPr>
                <w:rFonts w:cs="Arial"/>
                <w:szCs w:val="18"/>
              </w:rPr>
            </w:pPr>
          </w:p>
        </w:tc>
      </w:tr>
      <w:tr w:rsidR="00532E14" w14:paraId="097507AA"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5CD948A" w14:textId="77777777" w:rsidR="00532E14" w:rsidRDefault="00532E14" w:rsidP="00EC164E">
            <w:pPr>
              <w:pStyle w:val="TAL"/>
            </w:pPr>
            <w:proofErr w:type="spellStart"/>
            <w:r>
              <w:rPr>
                <w:lang w:eastAsia="zh-CN"/>
              </w:rPr>
              <w:t>altSerReq</w:t>
            </w:r>
            <w:proofErr w:type="spellEnd"/>
          </w:p>
        </w:tc>
        <w:tc>
          <w:tcPr>
            <w:tcW w:w="1350" w:type="dxa"/>
            <w:tcBorders>
              <w:top w:val="single" w:sz="4" w:space="0" w:color="auto"/>
              <w:left w:val="single" w:sz="4" w:space="0" w:color="auto"/>
              <w:bottom w:val="single" w:sz="4" w:space="0" w:color="auto"/>
              <w:right w:val="single" w:sz="4" w:space="0" w:color="auto"/>
            </w:tcBorders>
          </w:tcPr>
          <w:p w14:paraId="5AC82BD4" w14:textId="77777777" w:rsidR="00532E14" w:rsidRDefault="00532E14" w:rsidP="00EC164E">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C46389C" w14:textId="77777777" w:rsidR="00532E14" w:rsidRDefault="00532E14" w:rsidP="00EC164E">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CF69549" w14:textId="77777777" w:rsidR="00532E14" w:rsidRDefault="00532E14" w:rsidP="00EC164E">
            <w:pPr>
              <w:pStyle w:val="TAC"/>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AC9D87A" w14:textId="77777777" w:rsidR="00532E14" w:rsidRDefault="00532E14" w:rsidP="00EC164E">
            <w:pPr>
              <w:pStyle w:val="TAL"/>
            </w:pPr>
            <w:r>
              <w:t>Indicates the alternative service requirement the NG-RAN can guarantee.</w:t>
            </w:r>
          </w:p>
        </w:tc>
        <w:tc>
          <w:tcPr>
            <w:tcW w:w="1550" w:type="dxa"/>
            <w:tcBorders>
              <w:top w:val="single" w:sz="4" w:space="0" w:color="auto"/>
              <w:left w:val="single" w:sz="4" w:space="0" w:color="auto"/>
              <w:bottom w:val="single" w:sz="4" w:space="0" w:color="auto"/>
              <w:right w:val="single" w:sz="4" w:space="0" w:color="auto"/>
            </w:tcBorders>
          </w:tcPr>
          <w:p w14:paraId="0C829AB0" w14:textId="77777777" w:rsidR="00532E14" w:rsidRDefault="00532E14" w:rsidP="00EC164E">
            <w:pPr>
              <w:pStyle w:val="TAL"/>
              <w:rPr>
                <w:rFonts w:cs="Arial"/>
                <w:szCs w:val="18"/>
              </w:rPr>
            </w:pPr>
            <w:proofErr w:type="spellStart"/>
            <w:r>
              <w:t>AuthorizationWithRequiredQoS</w:t>
            </w:r>
            <w:proofErr w:type="spellEnd"/>
          </w:p>
        </w:tc>
      </w:tr>
    </w:tbl>
    <w:p w14:paraId="69B3C14C" w14:textId="6A8A4F23" w:rsidR="00532E14" w:rsidRDefault="00532E14" w:rsidP="00532E14"/>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9639C" w14:textId="77777777" w:rsidR="00F843DD" w:rsidRDefault="00F843DD">
      <w:r>
        <w:separator/>
      </w:r>
    </w:p>
  </w:endnote>
  <w:endnote w:type="continuationSeparator" w:id="0">
    <w:p w14:paraId="5BFCEB4F" w14:textId="77777777" w:rsidR="00F843DD" w:rsidRDefault="00F8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17920" w14:textId="77777777" w:rsidR="00F843DD" w:rsidRDefault="00F843DD">
      <w:r>
        <w:separator/>
      </w:r>
    </w:p>
  </w:footnote>
  <w:footnote w:type="continuationSeparator" w:id="0">
    <w:p w14:paraId="461CFA45" w14:textId="77777777" w:rsidR="00F843DD" w:rsidRDefault="00F8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709"/>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3A6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2AE4"/>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0862"/>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306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0C0A"/>
    <w:rsid w:val="002B139C"/>
    <w:rsid w:val="002B1D62"/>
    <w:rsid w:val="002C269A"/>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36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0947"/>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260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4FF9"/>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1ED7"/>
    <w:rsid w:val="0052394C"/>
    <w:rsid w:val="0053065A"/>
    <w:rsid w:val="005322F8"/>
    <w:rsid w:val="00532E14"/>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268A6"/>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8E5"/>
    <w:rsid w:val="006B42DD"/>
    <w:rsid w:val="006B65A3"/>
    <w:rsid w:val="006B7693"/>
    <w:rsid w:val="006B7B30"/>
    <w:rsid w:val="006B7F6F"/>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56481"/>
    <w:rsid w:val="00766F90"/>
    <w:rsid w:val="007670AE"/>
    <w:rsid w:val="00774587"/>
    <w:rsid w:val="007810D6"/>
    <w:rsid w:val="00786886"/>
    <w:rsid w:val="0078692B"/>
    <w:rsid w:val="00786D58"/>
    <w:rsid w:val="00790FFC"/>
    <w:rsid w:val="00791F5B"/>
    <w:rsid w:val="007964CC"/>
    <w:rsid w:val="00796DFB"/>
    <w:rsid w:val="00797630"/>
    <w:rsid w:val="007A7492"/>
    <w:rsid w:val="007B070D"/>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57ACC"/>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0157"/>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0B5A"/>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2835"/>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2A98"/>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3DD"/>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360</Words>
  <Characters>2541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23</cp:revision>
  <cp:lastPrinted>1899-12-31T23:00:00Z</cp:lastPrinted>
  <dcterms:created xsi:type="dcterms:W3CDTF">2021-10-26T09:14:00Z</dcterms:created>
  <dcterms:modified xsi:type="dcterms:W3CDTF">2021-11-04T10:36:00Z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